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1C227" w14:textId="3278719A" w:rsidR="00E820F3" w:rsidRDefault="00E820F3" w:rsidP="00241B45">
      <w:pPr>
        <w:spacing w:line="480" w:lineRule="auto"/>
        <w:rPr>
          <w:rFonts w:eastAsia="Times New Roman" w:cs="Times New Roman"/>
          <w:color w:val="000000"/>
          <w:szCs w:val="24"/>
        </w:rPr>
      </w:pPr>
      <w:bookmarkStart w:id="0" w:name="section_1"/>
    </w:p>
    <w:p w14:paraId="51AAE86D" w14:textId="77777777" w:rsidR="003109D1" w:rsidRPr="00DE2EAF" w:rsidRDefault="003109D1" w:rsidP="00241B45">
      <w:pPr>
        <w:spacing w:line="480" w:lineRule="auto"/>
        <w:rPr>
          <w:rFonts w:eastAsia="Times New Roman" w:cs="Times New Roman"/>
          <w:color w:val="000000"/>
          <w:szCs w:val="24"/>
        </w:rPr>
      </w:pPr>
    </w:p>
    <w:p w14:paraId="0C621A8D" w14:textId="77777777" w:rsidR="00E820F3" w:rsidRDefault="00E820F3" w:rsidP="00241B45">
      <w:pPr>
        <w:spacing w:line="480" w:lineRule="auto"/>
        <w:jc w:val="center"/>
        <w:rPr>
          <w:rStyle w:val="Strong"/>
          <w:rFonts w:cs="Times New Roman"/>
          <w:b w:val="0"/>
          <w:color w:val="000000"/>
          <w:szCs w:val="24"/>
        </w:rPr>
      </w:pPr>
    </w:p>
    <w:p w14:paraId="2AA15888" w14:textId="77777777" w:rsidR="00E820F3" w:rsidRDefault="00E820F3" w:rsidP="00241B45">
      <w:pPr>
        <w:spacing w:line="480" w:lineRule="auto"/>
        <w:jc w:val="center"/>
        <w:rPr>
          <w:rStyle w:val="Strong"/>
          <w:rFonts w:cs="Times New Roman"/>
          <w:b w:val="0"/>
          <w:color w:val="000000"/>
          <w:szCs w:val="24"/>
        </w:rPr>
      </w:pPr>
    </w:p>
    <w:p w14:paraId="0ACE33EC" w14:textId="77777777" w:rsidR="00E820F3" w:rsidRDefault="00E820F3" w:rsidP="00241B45">
      <w:pPr>
        <w:spacing w:line="480" w:lineRule="auto"/>
        <w:jc w:val="center"/>
        <w:rPr>
          <w:rStyle w:val="Strong"/>
          <w:rFonts w:cs="Times New Roman"/>
          <w:b w:val="0"/>
          <w:color w:val="000000"/>
          <w:szCs w:val="24"/>
        </w:rPr>
      </w:pPr>
    </w:p>
    <w:p w14:paraId="23AAA866" w14:textId="77777777" w:rsidR="00E820F3" w:rsidRDefault="00E820F3" w:rsidP="00241B45">
      <w:pPr>
        <w:spacing w:line="480" w:lineRule="auto"/>
        <w:jc w:val="center"/>
        <w:rPr>
          <w:rStyle w:val="Strong"/>
          <w:rFonts w:cs="Times New Roman"/>
          <w:b w:val="0"/>
          <w:color w:val="000000"/>
          <w:szCs w:val="24"/>
        </w:rPr>
      </w:pPr>
    </w:p>
    <w:p w14:paraId="650B055A" w14:textId="77777777" w:rsidR="00E820F3" w:rsidRDefault="00E820F3" w:rsidP="00241B45">
      <w:pPr>
        <w:spacing w:line="480" w:lineRule="auto"/>
        <w:jc w:val="center"/>
        <w:rPr>
          <w:rStyle w:val="Strong"/>
          <w:rFonts w:cs="Times New Roman"/>
          <w:b w:val="0"/>
          <w:color w:val="000000"/>
          <w:szCs w:val="24"/>
        </w:rPr>
      </w:pPr>
    </w:p>
    <w:p w14:paraId="72D945A7" w14:textId="26E0E299" w:rsidR="00E820F3" w:rsidRPr="00A56F83" w:rsidRDefault="004D69BD" w:rsidP="00241B45">
      <w:pPr>
        <w:spacing w:line="480" w:lineRule="auto"/>
        <w:jc w:val="center"/>
        <w:rPr>
          <w:rStyle w:val="Strong"/>
          <w:rFonts w:cs="Times New Roman"/>
          <w:b w:val="0"/>
          <w:color w:val="000000"/>
          <w:szCs w:val="24"/>
        </w:rPr>
      </w:pPr>
      <w:r>
        <w:rPr>
          <w:rStyle w:val="Strong"/>
          <w:rFonts w:cs="Times New Roman"/>
          <w:b w:val="0"/>
          <w:color w:val="000000"/>
          <w:szCs w:val="24"/>
        </w:rPr>
        <w:t>Professional Product</w:t>
      </w:r>
    </w:p>
    <w:p w14:paraId="14521075" w14:textId="4A19D8B2" w:rsidR="00E820F3" w:rsidRPr="00A56F83" w:rsidRDefault="00903053" w:rsidP="00241B45">
      <w:pPr>
        <w:spacing w:line="480" w:lineRule="auto"/>
        <w:jc w:val="center"/>
        <w:rPr>
          <w:rFonts w:eastAsia="Times New Roman" w:cs="Times New Roman"/>
          <w:color w:val="000000"/>
          <w:szCs w:val="24"/>
        </w:rPr>
      </w:pPr>
      <w:r>
        <w:rPr>
          <w:rFonts w:eastAsia="Times New Roman" w:cs="Times New Roman"/>
          <w:color w:val="000000"/>
          <w:szCs w:val="24"/>
        </w:rPr>
        <w:t>Name</w:t>
      </w:r>
    </w:p>
    <w:p w14:paraId="2B4E047D" w14:textId="407E2372" w:rsidR="00E820F3" w:rsidRDefault="00903053" w:rsidP="00241B45">
      <w:pPr>
        <w:spacing w:line="480" w:lineRule="auto"/>
        <w:jc w:val="center"/>
        <w:rPr>
          <w:rFonts w:eastAsia="Times New Roman" w:cs="Times New Roman"/>
          <w:color w:val="000000"/>
          <w:szCs w:val="24"/>
        </w:rPr>
      </w:pPr>
      <w:r>
        <w:rPr>
          <w:rFonts w:eastAsia="Times New Roman" w:cs="Times New Roman"/>
          <w:color w:val="000000"/>
          <w:szCs w:val="24"/>
        </w:rPr>
        <w:t>Institution</w:t>
      </w:r>
    </w:p>
    <w:p w14:paraId="6B0EFAC9" w14:textId="62092390" w:rsidR="00E840DD" w:rsidRPr="00A56F83" w:rsidRDefault="00903053" w:rsidP="00241B45">
      <w:pPr>
        <w:spacing w:line="480" w:lineRule="auto"/>
        <w:jc w:val="center"/>
        <w:rPr>
          <w:rFonts w:eastAsia="Times New Roman" w:cs="Times New Roman"/>
          <w:color w:val="000000"/>
          <w:szCs w:val="24"/>
        </w:rPr>
      </w:pPr>
      <w:r>
        <w:rPr>
          <w:rFonts w:eastAsia="Times New Roman" w:cs="Times New Roman"/>
          <w:color w:val="000000"/>
          <w:szCs w:val="24"/>
        </w:rPr>
        <w:t>Date</w:t>
      </w:r>
      <w:bookmarkStart w:id="1" w:name="_GoBack"/>
      <w:bookmarkEnd w:id="1"/>
    </w:p>
    <w:p w14:paraId="38B7E6E2" w14:textId="77777777" w:rsidR="00E820F3" w:rsidRPr="00A56F83" w:rsidRDefault="00E820F3" w:rsidP="00241B45">
      <w:pPr>
        <w:spacing w:line="480" w:lineRule="auto"/>
        <w:rPr>
          <w:rFonts w:eastAsia="Times New Roman" w:cs="Times New Roman"/>
          <w:color w:val="000000"/>
          <w:szCs w:val="24"/>
        </w:rPr>
      </w:pPr>
    </w:p>
    <w:p w14:paraId="02213B4E" w14:textId="77777777" w:rsidR="00E820F3" w:rsidRPr="00A56F83" w:rsidRDefault="00E820F3" w:rsidP="00241B45">
      <w:pPr>
        <w:spacing w:line="480" w:lineRule="auto"/>
        <w:rPr>
          <w:rFonts w:eastAsia="Times New Roman" w:cs="Times New Roman"/>
          <w:color w:val="000000"/>
          <w:szCs w:val="24"/>
        </w:rPr>
      </w:pPr>
    </w:p>
    <w:p w14:paraId="4FECD296" w14:textId="77777777" w:rsidR="00E820F3" w:rsidRPr="00A56F83" w:rsidRDefault="00E820F3" w:rsidP="00241B45">
      <w:pPr>
        <w:spacing w:line="480" w:lineRule="auto"/>
        <w:rPr>
          <w:rFonts w:eastAsia="Times New Roman" w:cs="Times New Roman"/>
          <w:color w:val="000000"/>
          <w:szCs w:val="24"/>
        </w:rPr>
      </w:pPr>
    </w:p>
    <w:p w14:paraId="4B57A7A0" w14:textId="77777777" w:rsidR="00E820F3" w:rsidRPr="00A56F83" w:rsidRDefault="00E820F3" w:rsidP="00241B45">
      <w:pPr>
        <w:spacing w:line="480" w:lineRule="auto"/>
        <w:rPr>
          <w:rFonts w:eastAsia="Times New Roman" w:cs="Times New Roman"/>
          <w:color w:val="000000"/>
          <w:szCs w:val="24"/>
        </w:rPr>
      </w:pPr>
    </w:p>
    <w:p w14:paraId="7CC67B84" w14:textId="77777777" w:rsidR="00E820F3" w:rsidRPr="00A56F83" w:rsidRDefault="00E820F3" w:rsidP="00241B45">
      <w:pPr>
        <w:spacing w:line="480" w:lineRule="auto"/>
        <w:rPr>
          <w:rFonts w:eastAsia="Times New Roman" w:cs="Times New Roman"/>
          <w:color w:val="000000"/>
          <w:szCs w:val="24"/>
        </w:rPr>
      </w:pPr>
    </w:p>
    <w:p w14:paraId="657D6159" w14:textId="77777777" w:rsidR="00E820F3" w:rsidRPr="00A56F83" w:rsidRDefault="00E820F3" w:rsidP="00241B45">
      <w:pPr>
        <w:spacing w:line="480" w:lineRule="auto"/>
        <w:rPr>
          <w:rFonts w:eastAsia="Times New Roman" w:cs="Times New Roman"/>
          <w:color w:val="000000"/>
          <w:szCs w:val="24"/>
        </w:rPr>
      </w:pPr>
    </w:p>
    <w:p w14:paraId="160C90D7" w14:textId="77777777" w:rsidR="00E820F3" w:rsidRPr="00A56F83" w:rsidRDefault="00E820F3" w:rsidP="00241B45">
      <w:pPr>
        <w:spacing w:line="480" w:lineRule="auto"/>
        <w:rPr>
          <w:rFonts w:eastAsia="Times New Roman" w:cs="Times New Roman"/>
          <w:color w:val="000000"/>
          <w:szCs w:val="24"/>
        </w:rPr>
      </w:pPr>
    </w:p>
    <w:p w14:paraId="7B1D4518" w14:textId="77777777" w:rsidR="00E820F3" w:rsidRPr="00A56F83" w:rsidRDefault="00E820F3" w:rsidP="00241B45">
      <w:pPr>
        <w:spacing w:line="480" w:lineRule="auto"/>
        <w:rPr>
          <w:rFonts w:eastAsia="Times New Roman" w:cs="Times New Roman"/>
          <w:color w:val="000000"/>
          <w:szCs w:val="24"/>
        </w:rPr>
      </w:pPr>
    </w:p>
    <w:p w14:paraId="2CF0A461" w14:textId="77777777" w:rsidR="00E820F3" w:rsidRPr="00A56F83" w:rsidRDefault="00E820F3" w:rsidP="00241B45">
      <w:pPr>
        <w:spacing w:line="480" w:lineRule="auto"/>
        <w:rPr>
          <w:rFonts w:eastAsiaTheme="majorEastAsia" w:cstheme="majorBidi"/>
          <w:b/>
          <w:bCs/>
          <w:szCs w:val="28"/>
          <w:lang w:bidi="en-US"/>
        </w:rPr>
      </w:pPr>
      <w:r w:rsidRPr="00A56F83">
        <w:br w:type="page"/>
      </w:r>
    </w:p>
    <w:p w14:paraId="5C858009" w14:textId="519A7A50" w:rsidR="002B236D" w:rsidRDefault="00AE38BD" w:rsidP="002B236D">
      <w:pPr>
        <w:spacing w:line="480" w:lineRule="auto"/>
        <w:jc w:val="center"/>
        <w:rPr>
          <w:rFonts w:eastAsiaTheme="majorEastAsia" w:cstheme="majorBidi"/>
          <w:b/>
          <w:bCs/>
          <w:szCs w:val="28"/>
          <w:lang w:bidi="en-US"/>
        </w:rPr>
      </w:pPr>
      <w:r>
        <w:rPr>
          <w:rFonts w:eastAsiaTheme="majorEastAsia" w:cstheme="majorBidi"/>
          <w:b/>
          <w:bCs/>
          <w:szCs w:val="28"/>
          <w:lang w:bidi="en-US"/>
        </w:rPr>
        <w:lastRenderedPageBreak/>
        <w:t xml:space="preserve">Introduction </w:t>
      </w:r>
    </w:p>
    <w:p w14:paraId="5856FA0F" w14:textId="21C8566C" w:rsidR="002B236D" w:rsidRDefault="00D463C8" w:rsidP="00241B45">
      <w:pPr>
        <w:spacing w:line="480" w:lineRule="auto"/>
        <w:rPr>
          <w:rFonts w:cs="Times New Roman"/>
          <w:szCs w:val="24"/>
        </w:rPr>
      </w:pPr>
      <w:r w:rsidRPr="00A56F83">
        <w:rPr>
          <w:rFonts w:cs="Times New Roman"/>
          <w:szCs w:val="24"/>
        </w:rPr>
        <w:tab/>
      </w:r>
      <w:r w:rsidR="00AE38BD">
        <w:rPr>
          <w:rFonts w:cs="Times New Roman"/>
          <w:szCs w:val="24"/>
        </w:rPr>
        <w:t xml:space="preserve">Hypertension </w:t>
      </w:r>
      <w:r w:rsidR="008D4039">
        <w:rPr>
          <w:rFonts w:cs="Times New Roman"/>
          <w:szCs w:val="24"/>
        </w:rPr>
        <w:t>a</w:t>
      </w:r>
      <w:r w:rsidR="00AE38BD">
        <w:rPr>
          <w:rFonts w:cs="Times New Roman"/>
          <w:szCs w:val="24"/>
        </w:rPr>
        <w:t xml:space="preserve">ffects nearly half </w:t>
      </w:r>
      <w:r w:rsidR="008D4039">
        <w:rPr>
          <w:rFonts w:cs="Times New Roman"/>
          <w:szCs w:val="24"/>
        </w:rPr>
        <w:t xml:space="preserve">of </w:t>
      </w:r>
      <w:r w:rsidR="00AE38BD">
        <w:rPr>
          <w:rFonts w:cs="Times New Roman"/>
          <w:szCs w:val="24"/>
        </w:rPr>
        <w:t xml:space="preserve">the adult population in the United States. Hypertension is a chronic condition that if not properly managed can </w:t>
      </w:r>
      <w:r w:rsidR="008D4039">
        <w:rPr>
          <w:rFonts w:cs="Times New Roman"/>
          <w:szCs w:val="24"/>
        </w:rPr>
        <w:t>increase the</w:t>
      </w:r>
      <w:r w:rsidR="00AE38BD">
        <w:rPr>
          <w:rFonts w:cs="Times New Roman"/>
          <w:szCs w:val="24"/>
        </w:rPr>
        <w:t xml:space="preserve"> </w:t>
      </w:r>
      <w:r w:rsidR="00AE38BD" w:rsidRPr="008E590B">
        <w:t>risk for cardiovascular disease, stroke, heart failure and death.</w:t>
      </w:r>
      <w:r w:rsidR="00AE38BD">
        <w:t xml:space="preserve"> Medical costs associated with hypertension </w:t>
      </w:r>
      <w:r w:rsidR="008D4039">
        <w:t>care are estimated at</w:t>
      </w:r>
      <w:r w:rsidR="00AE38BD">
        <w:t xml:space="preserve"> approximately $131 billion dollars annually (Kirkland et al., 2018). This condition requires proper education on prevention, management and treatment. The plan proposal </w:t>
      </w:r>
      <w:r w:rsidR="008D4039">
        <w:t>is designed to</w:t>
      </w:r>
      <w:r w:rsidR="00AE38BD">
        <w:t xml:space="preserve"> establish a healthy diet using the DASH method, an exercise plan, and blood pressure monitorin</w:t>
      </w:r>
      <w:r w:rsidR="00316F68">
        <w:t>g</w:t>
      </w:r>
      <w:r w:rsidR="00AE38BD">
        <w:t xml:space="preserve">. </w:t>
      </w:r>
    </w:p>
    <w:bookmarkEnd w:id="0"/>
    <w:p w14:paraId="528E8F4B" w14:textId="0263D1F6" w:rsidR="00AE38BD" w:rsidRDefault="00AE38BD" w:rsidP="00AE38BD">
      <w:pPr>
        <w:spacing w:line="480" w:lineRule="auto"/>
        <w:jc w:val="center"/>
        <w:rPr>
          <w:rFonts w:eastAsiaTheme="majorEastAsia" w:cstheme="majorBidi"/>
          <w:b/>
          <w:bCs/>
          <w:szCs w:val="28"/>
          <w:lang w:bidi="en-US"/>
        </w:rPr>
      </w:pPr>
      <w:r>
        <w:rPr>
          <w:rFonts w:eastAsiaTheme="majorEastAsia" w:cstheme="majorBidi"/>
          <w:b/>
          <w:bCs/>
          <w:szCs w:val="28"/>
          <w:lang w:bidi="en-US"/>
        </w:rPr>
        <w:t>Summary of Intervention and Implementation</w:t>
      </w:r>
    </w:p>
    <w:p w14:paraId="4A7A7AD8" w14:textId="3ED26EC4" w:rsidR="00AE38BD" w:rsidRDefault="00AE38BD" w:rsidP="00AE38BD">
      <w:pPr>
        <w:spacing w:line="480" w:lineRule="auto"/>
      </w:pPr>
      <w:r>
        <w:rPr>
          <w:rFonts w:eastAsiaTheme="majorEastAsia" w:cstheme="majorBidi"/>
          <w:szCs w:val="28"/>
          <w:lang w:bidi="en-US"/>
        </w:rPr>
        <w:tab/>
      </w:r>
      <w:r w:rsidR="00316F68">
        <w:rPr>
          <w:rFonts w:eastAsiaTheme="majorEastAsia" w:cstheme="majorBidi"/>
          <w:szCs w:val="28"/>
          <w:lang w:bidi="en-US"/>
        </w:rPr>
        <w:t>For the plan proposal</w:t>
      </w:r>
      <w:r w:rsidR="0072716E">
        <w:rPr>
          <w:rFonts w:eastAsiaTheme="majorEastAsia" w:cstheme="majorBidi"/>
          <w:szCs w:val="28"/>
          <w:lang w:bidi="en-US"/>
        </w:rPr>
        <w:t>,</w:t>
      </w:r>
      <w:r w:rsidR="00316F68">
        <w:rPr>
          <w:rFonts w:eastAsiaTheme="majorEastAsia" w:cstheme="majorBidi"/>
          <w:szCs w:val="28"/>
          <w:lang w:bidi="en-US"/>
        </w:rPr>
        <w:t xml:space="preserve"> I </w:t>
      </w:r>
      <w:r w:rsidR="008D4039">
        <w:rPr>
          <w:rFonts w:eastAsiaTheme="majorEastAsia" w:cstheme="majorBidi"/>
          <w:szCs w:val="28"/>
          <w:lang w:bidi="en-US"/>
        </w:rPr>
        <w:t>incorporated</w:t>
      </w:r>
      <w:r w:rsidR="00316F68">
        <w:rPr>
          <w:rFonts w:eastAsiaTheme="majorEastAsia" w:cstheme="majorBidi"/>
          <w:szCs w:val="28"/>
          <w:lang w:bidi="en-US"/>
        </w:rPr>
        <w:t xml:space="preserve"> hypertension education material</w:t>
      </w:r>
      <w:r w:rsidR="00404825">
        <w:rPr>
          <w:rFonts w:eastAsiaTheme="majorEastAsia" w:cstheme="majorBidi"/>
          <w:szCs w:val="28"/>
          <w:lang w:bidi="en-US"/>
        </w:rPr>
        <w:t>s</w:t>
      </w:r>
      <w:r w:rsidR="00316F68">
        <w:rPr>
          <w:rFonts w:eastAsiaTheme="majorEastAsia" w:cstheme="majorBidi"/>
          <w:szCs w:val="28"/>
          <w:lang w:bidi="en-US"/>
        </w:rPr>
        <w:t xml:space="preserve"> based on the American Heart Associations recommendations. The material includes information on the DASH diet, exercise and blood pressure monitoring. The Joint National Committee on Prevention, Detection, Evaluation, and Treatment of High Blood Pressure states that self-care behaviors are a beneficial approach to hypertension management (</w:t>
      </w:r>
      <w:r w:rsidR="00316F68" w:rsidRPr="00316F68">
        <w:t>Golshahi</w:t>
      </w:r>
      <w:r w:rsidR="00316F68">
        <w:t xml:space="preserve"> et al., 2015).</w:t>
      </w:r>
      <w:r w:rsidR="00404825">
        <w:t xml:space="preserve"> The hypertension education material serves as a reference for the patient to adhere to lifestyle modifications and blood pressure monitoring. Changing these behaviors will improve blood pressure treatment and have a positive patient outcome. </w:t>
      </w:r>
    </w:p>
    <w:p w14:paraId="75D53CB2" w14:textId="5B3A2FF8" w:rsidR="00DE4FB9" w:rsidRDefault="00DE4FB9" w:rsidP="00AE38BD">
      <w:pPr>
        <w:spacing w:line="480" w:lineRule="auto"/>
      </w:pPr>
      <w:r>
        <w:tab/>
        <w:t xml:space="preserve">As a nurse leader, I used patient education handouts regarding lifestyle modifications and blood pressure monitoring to implement the plan with Mrs. </w:t>
      </w:r>
      <w:r w:rsidR="009B7579">
        <w:t>J.M.</w:t>
      </w:r>
      <w:r>
        <w:t xml:space="preserve"> We discussed the contents of every </w:t>
      </w:r>
      <w:r w:rsidR="008D4039">
        <w:t>pamphlet</w:t>
      </w:r>
      <w:r>
        <w:t xml:space="preserve"> and I answered any questions she had regarding the plan proposal. We discussed how to log her meals, exercise, and blood pressure into specific applications on her smart phone.</w:t>
      </w:r>
      <w:r w:rsidR="007E394E">
        <w:t xml:space="preserve"> </w:t>
      </w:r>
    </w:p>
    <w:p w14:paraId="77B04297" w14:textId="761F04A1" w:rsidR="000E774F" w:rsidRPr="00B43B0F" w:rsidRDefault="000E774F" w:rsidP="00B43B0F">
      <w:pPr>
        <w:pStyle w:val="stylebulleted"/>
        <w:numPr>
          <w:ilvl w:val="0"/>
          <w:numId w:val="0"/>
        </w:numPr>
        <w:spacing w:line="480" w:lineRule="auto"/>
        <w:ind w:firstLine="720"/>
        <w:rPr>
          <w:rFonts w:ascii="Times New Roman" w:hAnsi="Times New Roman"/>
          <w:sz w:val="24"/>
        </w:rPr>
      </w:pPr>
      <w:r w:rsidRPr="000E774F">
        <w:rPr>
          <w:rFonts w:ascii="Times New Roman" w:hAnsi="Times New Roman"/>
          <w:sz w:val="24"/>
        </w:rPr>
        <w:lastRenderedPageBreak/>
        <w:t>The interprofessional team consists of the patient, nurse, physician and dietician.</w:t>
      </w:r>
      <w:r>
        <w:t xml:space="preserve"> </w:t>
      </w:r>
      <w:r>
        <w:rPr>
          <w:rFonts w:ascii="Times New Roman" w:hAnsi="Times New Roman"/>
          <w:sz w:val="24"/>
        </w:rPr>
        <w:t xml:space="preserve">As the nurse my role is to explain and implement the plan and provide ongoing education. The dietician will provide assistance and education regarding the DASH diet. Blood pressure readings will be discussed with the physician to determine if any medication changes need to be made. </w:t>
      </w:r>
      <w:r w:rsidR="00404D25">
        <w:rPr>
          <w:rFonts w:ascii="Times New Roman" w:hAnsi="Times New Roman"/>
          <w:sz w:val="24"/>
        </w:rPr>
        <w:t xml:space="preserve">Team-based hypertension care aims to achieve effective control of hypertension and reduce consequences of uncontrolled hypertension and has </w:t>
      </w:r>
      <w:r w:rsidR="008D4039">
        <w:rPr>
          <w:rFonts w:ascii="Times New Roman" w:hAnsi="Times New Roman"/>
          <w:sz w:val="24"/>
        </w:rPr>
        <w:t>demonstrated the potential</w:t>
      </w:r>
      <w:r w:rsidR="00404D25">
        <w:rPr>
          <w:rFonts w:ascii="Times New Roman" w:hAnsi="Times New Roman"/>
          <w:sz w:val="24"/>
        </w:rPr>
        <w:t xml:space="preserve"> to control and lower blood pressure (Dennison-Himmelfarb &amp; Commador-Mensah, 2016).</w:t>
      </w:r>
    </w:p>
    <w:p w14:paraId="60808F3F" w14:textId="1F017B11" w:rsidR="002B236D" w:rsidRDefault="00664CE9" w:rsidP="002B236D">
      <w:pPr>
        <w:pStyle w:val="Heading2"/>
        <w:jc w:val="center"/>
        <w:rPr>
          <w:bCs/>
          <w:szCs w:val="28"/>
        </w:rPr>
      </w:pPr>
      <w:r>
        <w:rPr>
          <w:bCs/>
          <w:szCs w:val="28"/>
        </w:rPr>
        <w:t>Evidence-Based Rational</w:t>
      </w:r>
      <w:r w:rsidR="008D4039">
        <w:rPr>
          <w:bCs/>
          <w:szCs w:val="28"/>
        </w:rPr>
        <w:t>e</w:t>
      </w:r>
      <w:r>
        <w:rPr>
          <w:bCs/>
          <w:szCs w:val="28"/>
        </w:rPr>
        <w:t xml:space="preserve"> for Professional Product Development</w:t>
      </w:r>
    </w:p>
    <w:p w14:paraId="1619FEE0" w14:textId="72ABC2AB" w:rsidR="00E3681B" w:rsidRPr="00A56F83" w:rsidRDefault="009B7579" w:rsidP="00241B45">
      <w:pPr>
        <w:spacing w:line="480" w:lineRule="auto"/>
        <w:rPr>
          <w:rFonts w:eastAsia="Times New Roman" w:cs="Times New Roman"/>
          <w:color w:val="000000"/>
          <w:szCs w:val="24"/>
        </w:rPr>
      </w:pPr>
      <w:r>
        <w:rPr>
          <w:rFonts w:eastAsia="Times New Roman" w:cs="Times New Roman"/>
          <w:color w:val="000000"/>
          <w:szCs w:val="24"/>
        </w:rPr>
        <w:tab/>
        <w:t>The professional product I developed is</w:t>
      </w:r>
      <w:r w:rsidR="008D4039">
        <w:rPr>
          <w:rFonts w:eastAsia="Times New Roman" w:cs="Times New Roman"/>
          <w:color w:val="000000"/>
          <w:szCs w:val="24"/>
        </w:rPr>
        <w:t xml:space="preserve"> a series of</w:t>
      </w:r>
      <w:r>
        <w:rPr>
          <w:rFonts w:eastAsia="Times New Roman" w:cs="Times New Roman"/>
          <w:color w:val="000000"/>
          <w:szCs w:val="24"/>
        </w:rPr>
        <w:t xml:space="preserve"> patient education handouts </w:t>
      </w:r>
      <w:r w:rsidR="008D4039">
        <w:rPr>
          <w:rFonts w:eastAsiaTheme="majorEastAsia" w:cstheme="majorBidi"/>
          <w:szCs w:val="28"/>
          <w:lang w:bidi="en-US"/>
        </w:rPr>
        <w:t>that include</w:t>
      </w:r>
      <w:r>
        <w:rPr>
          <w:rFonts w:eastAsiaTheme="majorEastAsia" w:cstheme="majorBidi"/>
          <w:szCs w:val="28"/>
          <w:lang w:bidi="en-US"/>
        </w:rPr>
        <w:t xml:space="preserve"> information on the DASH diet, exercise and blood pressure monitoring. I chose this type of </w:t>
      </w:r>
      <w:r w:rsidR="00A169C3">
        <w:rPr>
          <w:rFonts w:eastAsiaTheme="majorEastAsia" w:cstheme="majorBidi"/>
          <w:szCs w:val="28"/>
          <w:lang w:bidi="en-US"/>
        </w:rPr>
        <w:t>product</w:t>
      </w:r>
      <w:r w:rsidR="008D4039">
        <w:rPr>
          <w:rFonts w:eastAsiaTheme="majorEastAsia" w:cstheme="majorBidi"/>
          <w:szCs w:val="28"/>
          <w:lang w:bidi="en-US"/>
        </w:rPr>
        <w:t xml:space="preserve"> because the information is succinct and easily digested</w:t>
      </w:r>
      <w:r w:rsidR="00A169C3">
        <w:rPr>
          <w:rFonts w:eastAsiaTheme="majorEastAsia" w:cstheme="majorBidi"/>
          <w:szCs w:val="28"/>
          <w:lang w:bidi="en-US"/>
        </w:rPr>
        <w:t>,</w:t>
      </w:r>
      <w:r>
        <w:rPr>
          <w:rFonts w:eastAsiaTheme="majorEastAsia" w:cstheme="majorBidi"/>
          <w:szCs w:val="28"/>
          <w:lang w:bidi="en-US"/>
        </w:rPr>
        <w:t xml:space="preserve"> </w:t>
      </w:r>
      <w:r w:rsidR="008D4039">
        <w:rPr>
          <w:rFonts w:eastAsiaTheme="majorEastAsia" w:cstheme="majorBidi"/>
          <w:szCs w:val="28"/>
          <w:lang w:bidi="en-US"/>
        </w:rPr>
        <w:t>along with providing</w:t>
      </w:r>
      <w:r w:rsidR="00A169C3">
        <w:rPr>
          <w:rFonts w:eastAsiaTheme="majorEastAsia" w:cstheme="majorBidi"/>
          <w:szCs w:val="28"/>
          <w:lang w:bidi="en-US"/>
        </w:rPr>
        <w:t xml:space="preserve"> the patient </w:t>
      </w:r>
      <w:r w:rsidR="008D4039">
        <w:rPr>
          <w:rFonts w:eastAsiaTheme="majorEastAsia" w:cstheme="majorBidi"/>
          <w:szCs w:val="28"/>
          <w:lang w:bidi="en-US"/>
        </w:rPr>
        <w:t>easily</w:t>
      </w:r>
      <w:r w:rsidR="00A169C3">
        <w:rPr>
          <w:rFonts w:eastAsiaTheme="majorEastAsia" w:cstheme="majorBidi"/>
          <w:szCs w:val="28"/>
          <w:lang w:bidi="en-US"/>
        </w:rPr>
        <w:t xml:space="preserve"> reference</w:t>
      </w:r>
      <w:r w:rsidR="008D4039">
        <w:rPr>
          <w:rFonts w:eastAsiaTheme="majorEastAsia" w:cstheme="majorBidi"/>
          <w:szCs w:val="28"/>
          <w:lang w:bidi="en-US"/>
        </w:rPr>
        <w:t>d</w:t>
      </w:r>
      <w:r w:rsidR="00A169C3">
        <w:rPr>
          <w:rFonts w:eastAsiaTheme="majorEastAsia" w:cstheme="majorBidi"/>
          <w:szCs w:val="28"/>
          <w:lang w:bidi="en-US"/>
        </w:rPr>
        <w:t xml:space="preserve"> material. When </w:t>
      </w:r>
      <w:r w:rsidR="008D4039">
        <w:rPr>
          <w:rFonts w:eastAsiaTheme="majorEastAsia" w:cstheme="majorBidi"/>
          <w:szCs w:val="28"/>
          <w:lang w:bidi="en-US"/>
        </w:rPr>
        <w:t>receiving</w:t>
      </w:r>
      <w:r w:rsidR="00A169C3">
        <w:rPr>
          <w:rFonts w:eastAsiaTheme="majorEastAsia" w:cstheme="majorBidi"/>
          <w:szCs w:val="28"/>
          <w:lang w:bidi="en-US"/>
        </w:rPr>
        <w:t xml:space="preserve"> </w:t>
      </w:r>
      <w:r w:rsidR="008D4039">
        <w:rPr>
          <w:rFonts w:eastAsiaTheme="majorEastAsia" w:cstheme="majorBidi"/>
          <w:szCs w:val="28"/>
          <w:lang w:bidi="en-US"/>
        </w:rPr>
        <w:t>copious amounts of</w:t>
      </w:r>
      <w:r w:rsidR="00A169C3">
        <w:rPr>
          <w:rFonts w:eastAsiaTheme="majorEastAsia" w:cstheme="majorBidi"/>
          <w:szCs w:val="28"/>
          <w:lang w:bidi="en-US"/>
        </w:rPr>
        <w:t xml:space="preserve"> information </w:t>
      </w:r>
      <w:r w:rsidR="008D4039">
        <w:rPr>
          <w:rFonts w:eastAsiaTheme="majorEastAsia" w:cstheme="majorBidi"/>
          <w:szCs w:val="28"/>
          <w:lang w:bidi="en-US"/>
        </w:rPr>
        <w:t>in a single setting, a patient can be easily overwhelmed</w:t>
      </w:r>
      <w:r w:rsidR="00A169C3">
        <w:rPr>
          <w:rFonts w:eastAsiaTheme="majorEastAsia" w:cstheme="majorBidi"/>
          <w:szCs w:val="28"/>
          <w:lang w:bidi="en-US"/>
        </w:rPr>
        <w:t xml:space="preserve"> </w:t>
      </w:r>
      <w:r w:rsidR="008D4039">
        <w:rPr>
          <w:rFonts w:eastAsiaTheme="majorEastAsia" w:cstheme="majorBidi"/>
          <w:szCs w:val="28"/>
          <w:lang w:bidi="en-US"/>
        </w:rPr>
        <w:t>and</w:t>
      </w:r>
      <w:r w:rsidR="00A169C3">
        <w:rPr>
          <w:rFonts w:eastAsiaTheme="majorEastAsia" w:cstheme="majorBidi"/>
          <w:szCs w:val="28"/>
          <w:lang w:bidi="en-US"/>
        </w:rPr>
        <w:t xml:space="preserve"> forget what was being </w:t>
      </w:r>
      <w:r w:rsidR="008D4039">
        <w:rPr>
          <w:rFonts w:eastAsiaTheme="majorEastAsia" w:cstheme="majorBidi"/>
          <w:szCs w:val="28"/>
          <w:lang w:bidi="en-US"/>
        </w:rPr>
        <w:t>discuss</w:t>
      </w:r>
      <w:r w:rsidR="00A169C3">
        <w:rPr>
          <w:rFonts w:eastAsiaTheme="majorEastAsia" w:cstheme="majorBidi"/>
          <w:szCs w:val="28"/>
          <w:lang w:bidi="en-US"/>
        </w:rPr>
        <w:t>ed, with printed material it makes it easy to re</w:t>
      </w:r>
      <w:r w:rsidR="008D4039">
        <w:rPr>
          <w:rFonts w:eastAsiaTheme="majorEastAsia" w:cstheme="majorBidi"/>
          <w:szCs w:val="28"/>
          <w:lang w:bidi="en-US"/>
        </w:rPr>
        <w:t>cap</w:t>
      </w:r>
      <w:r w:rsidR="00A169C3">
        <w:rPr>
          <w:rFonts w:eastAsiaTheme="majorEastAsia" w:cstheme="majorBidi"/>
          <w:szCs w:val="28"/>
          <w:lang w:bidi="en-US"/>
        </w:rPr>
        <w:t xml:space="preserve"> what was taught. </w:t>
      </w:r>
      <w:r w:rsidR="00CC23BA">
        <w:rPr>
          <w:rFonts w:eastAsiaTheme="majorEastAsia" w:cstheme="majorBidi"/>
          <w:szCs w:val="28"/>
          <w:lang w:bidi="en-US"/>
        </w:rPr>
        <w:t xml:space="preserve">My proposed plan introduces the DASH diet, an exercise plan and blood pressure monitoring, </w:t>
      </w:r>
      <w:r w:rsidR="008D4039">
        <w:rPr>
          <w:rFonts w:eastAsiaTheme="majorEastAsia" w:cstheme="majorBidi"/>
          <w:szCs w:val="28"/>
          <w:lang w:bidi="en-US"/>
        </w:rPr>
        <w:t>each</w:t>
      </w:r>
      <w:r w:rsidR="00CC23BA">
        <w:rPr>
          <w:rFonts w:eastAsiaTheme="majorEastAsia" w:cstheme="majorBidi"/>
          <w:szCs w:val="28"/>
          <w:lang w:bidi="en-US"/>
        </w:rPr>
        <w:t xml:space="preserve"> handout will correspond to </w:t>
      </w:r>
      <w:r w:rsidR="00E42054">
        <w:rPr>
          <w:rFonts w:eastAsiaTheme="majorEastAsia" w:cstheme="majorBidi"/>
          <w:szCs w:val="28"/>
          <w:lang w:bidi="en-US"/>
        </w:rPr>
        <w:t>one of these</w:t>
      </w:r>
      <w:r w:rsidR="00CC23BA">
        <w:rPr>
          <w:rFonts w:eastAsiaTheme="majorEastAsia" w:cstheme="majorBidi"/>
          <w:szCs w:val="28"/>
          <w:lang w:bidi="en-US"/>
        </w:rPr>
        <w:t xml:space="preserve"> interventions. The educational handouts will improve patient outcomes if </w:t>
      </w:r>
      <w:r w:rsidR="00E42054">
        <w:rPr>
          <w:rFonts w:eastAsiaTheme="majorEastAsia" w:cstheme="majorBidi"/>
          <w:szCs w:val="28"/>
          <w:lang w:bidi="en-US"/>
        </w:rPr>
        <w:t>followed,</w:t>
      </w:r>
      <w:r w:rsidR="00CC23BA">
        <w:rPr>
          <w:rFonts w:eastAsiaTheme="majorEastAsia" w:cstheme="majorBidi"/>
          <w:szCs w:val="28"/>
          <w:lang w:bidi="en-US"/>
        </w:rPr>
        <w:t xml:space="preserve"> by lowering blood pressure which will reduce the risk of </w:t>
      </w:r>
      <w:r w:rsidR="00CC23BA" w:rsidRPr="008E590B">
        <w:t>cardiovascular disease, stroke, heart failure and death.</w:t>
      </w:r>
      <w:r w:rsidR="00CC23BA">
        <w:t xml:space="preserve"> </w:t>
      </w:r>
      <w:r w:rsidR="00CC23BA" w:rsidRPr="008E590B">
        <w:t xml:space="preserve">Lifestyle modification is an evidence-based strategy </w:t>
      </w:r>
      <w:r w:rsidR="00CC23BA">
        <w:t xml:space="preserve">designed </w:t>
      </w:r>
      <w:r w:rsidR="00CC23BA" w:rsidRPr="008E590B">
        <w:t xml:space="preserve">to eliminate and/or control hypertension. </w:t>
      </w:r>
      <w:r w:rsidR="00CC23BA">
        <w:t xml:space="preserve"> Implementing these changes will improve quality of life and overall health of the patient. Th</w:t>
      </w:r>
      <w:r w:rsidR="00121293">
        <w:t>e</w:t>
      </w:r>
      <w:r w:rsidR="00CC23BA">
        <w:t xml:space="preserve"> cost </w:t>
      </w:r>
      <w:r w:rsidR="00121293">
        <w:t xml:space="preserve">associated with uncontrolled hypertension </w:t>
      </w:r>
      <w:r w:rsidR="00CC23BA">
        <w:t xml:space="preserve">can be reduced by </w:t>
      </w:r>
      <w:r w:rsidR="00E42054">
        <w:t>enforc</w:t>
      </w:r>
      <w:r w:rsidR="00CC23BA">
        <w:t xml:space="preserve">ing effective strategies to control hypertension. </w:t>
      </w:r>
      <w:r w:rsidR="002579CF">
        <w:t xml:space="preserve">Printed educational materials are effective only when used as </w:t>
      </w:r>
      <w:r w:rsidR="00E42054">
        <w:t>a compliment to</w:t>
      </w:r>
      <w:r w:rsidR="002579CF">
        <w:t xml:space="preserve"> </w:t>
      </w:r>
      <w:r w:rsidR="00E42054">
        <w:t xml:space="preserve">a </w:t>
      </w:r>
      <w:r w:rsidR="002579CF">
        <w:t>patient education strategy (</w:t>
      </w:r>
      <w:r w:rsidR="002579CF" w:rsidRPr="00CC23BA">
        <w:t xml:space="preserve">Agency for Healthcare Research and </w:t>
      </w:r>
      <w:r w:rsidR="002579CF" w:rsidRPr="00CC23BA">
        <w:lastRenderedPageBreak/>
        <w:t>Quality</w:t>
      </w:r>
      <w:r w:rsidR="002579CF">
        <w:t xml:space="preserve">, </w:t>
      </w:r>
      <w:r w:rsidR="002579CF" w:rsidRPr="00CC23BA">
        <w:t xml:space="preserve">2015). </w:t>
      </w:r>
      <w:r w:rsidR="002579CF">
        <w:t xml:space="preserve">It is important to </w:t>
      </w:r>
      <w:r w:rsidR="00E42054">
        <w:t>bolster</w:t>
      </w:r>
      <w:r w:rsidR="002579CF">
        <w:t xml:space="preserve"> education sessions </w:t>
      </w:r>
      <w:r w:rsidR="00E42054">
        <w:t>by incorporating</w:t>
      </w:r>
      <w:r w:rsidR="002579CF">
        <w:t xml:space="preserve"> printed material to </w:t>
      </w:r>
      <w:r w:rsidR="00E42054">
        <w:t>augment</w:t>
      </w:r>
      <w:r w:rsidR="002579CF">
        <w:t xml:space="preserve"> patient </w:t>
      </w:r>
      <w:r w:rsidR="002936F1">
        <w:t>understanding</w:t>
      </w:r>
      <w:r w:rsidR="002579CF">
        <w:t xml:space="preserve">. </w:t>
      </w:r>
      <w:r w:rsidR="00E3681B" w:rsidRPr="00A56F83">
        <w:rPr>
          <w:rFonts w:eastAsia="Times New Roman" w:cs="Times New Roman"/>
          <w:color w:val="000000"/>
          <w:szCs w:val="24"/>
        </w:rPr>
        <w:br w:type="page"/>
      </w:r>
    </w:p>
    <w:p w14:paraId="7E5386CD" w14:textId="77777777" w:rsidR="00F53280" w:rsidRPr="00A56F83" w:rsidRDefault="00A85B52" w:rsidP="00241B45">
      <w:pPr>
        <w:pStyle w:val="Heading1"/>
        <w:rPr>
          <w:rFonts w:eastAsia="Times New Roman"/>
          <w:b w:val="0"/>
        </w:rPr>
      </w:pPr>
      <w:r w:rsidRPr="00A56F83">
        <w:rPr>
          <w:rFonts w:eastAsia="Times New Roman"/>
          <w:b w:val="0"/>
        </w:rPr>
        <w:lastRenderedPageBreak/>
        <w:t>References</w:t>
      </w:r>
    </w:p>
    <w:p w14:paraId="2AA34A0C" w14:textId="78654B17" w:rsidR="00CC23BA" w:rsidRDefault="00CC23BA" w:rsidP="00AE38BD">
      <w:pPr>
        <w:pStyle w:val="NormalWeb"/>
        <w:spacing w:line="480" w:lineRule="auto"/>
        <w:ind w:left="567" w:hanging="567"/>
      </w:pPr>
      <w:r w:rsidRPr="00CC23BA">
        <w:t>Agency for Healthcare Research and Quality. (2015). Use Health Education Material Effectively: Tool #12. Retrieved from https://www.ahrq.gov/health-literacy/quality-resources/tools/literacy-toolkit/healthlittoolkit2-tool12.html</w:t>
      </w:r>
    </w:p>
    <w:p w14:paraId="6B778CBC" w14:textId="7B70F494" w:rsidR="002936F1" w:rsidRDefault="002936F1" w:rsidP="00AE38BD">
      <w:pPr>
        <w:pStyle w:val="NormalWeb"/>
        <w:spacing w:line="480" w:lineRule="auto"/>
        <w:ind w:left="567" w:hanging="567"/>
      </w:pPr>
      <w:r w:rsidRPr="002936F1">
        <w:t>American Heart Association. (2019). High Blood Pressure</w:t>
      </w:r>
      <w:r>
        <w:t>.</w:t>
      </w:r>
      <w:r w:rsidRPr="002936F1">
        <w:t xml:space="preserve"> Retrieved from https://www.heart.org/en/health-topics/high-blood-pressure</w:t>
      </w:r>
    </w:p>
    <w:p w14:paraId="4C405CB5" w14:textId="24A8C68A" w:rsidR="005267D8" w:rsidRDefault="005267D8" w:rsidP="00AE38BD">
      <w:pPr>
        <w:pStyle w:val="NormalWeb"/>
        <w:spacing w:line="480" w:lineRule="auto"/>
        <w:ind w:left="567" w:hanging="567"/>
      </w:pPr>
      <w:r w:rsidRPr="005267D8">
        <w:t xml:space="preserve">Himmelfarb, C. R., Commodore-Mensah, Y., &amp;amp; Hill, M. N. (2016). Expanding the Role of Nurses to Improve Hypertension Care and Control Globally. </w:t>
      </w:r>
      <w:r w:rsidRPr="005267D8">
        <w:rPr>
          <w:i/>
          <w:iCs/>
        </w:rPr>
        <w:t>Annals of Global Health</w:t>
      </w:r>
      <w:r w:rsidRPr="005267D8">
        <w:t>, 82(2), 243. doi:10.1016/j.aogh.2016.02.003</w:t>
      </w:r>
    </w:p>
    <w:p w14:paraId="15D999EF" w14:textId="29696B26" w:rsidR="00316F68" w:rsidRDefault="00316F68" w:rsidP="00AE38BD">
      <w:pPr>
        <w:pStyle w:val="NormalWeb"/>
        <w:spacing w:line="480" w:lineRule="auto"/>
        <w:ind w:left="567" w:hanging="567"/>
      </w:pPr>
      <w:r w:rsidRPr="00316F68">
        <w:t xml:space="preserve">Golshahi, J., Ahmadzadeh, H., Sadeghi, M., Mohammadifard, N., &amp; Pourmoghaddas, A. (2015). Effect of self-care education on lifestyle modification, medication adherence and blood pressure in hypertensive adults: Randomized controlled clinical trial. </w:t>
      </w:r>
      <w:r w:rsidRPr="00316F68">
        <w:rPr>
          <w:i/>
          <w:iCs/>
        </w:rPr>
        <w:t>Advanced Biomedical Research</w:t>
      </w:r>
      <w:r w:rsidRPr="00316F68">
        <w:t>, 4(204). doi:10.4103/2277-9175.166140</w:t>
      </w:r>
    </w:p>
    <w:p w14:paraId="54A105A0" w14:textId="587EDC63" w:rsidR="00AE38BD" w:rsidRDefault="00AE38BD" w:rsidP="00AE38BD">
      <w:pPr>
        <w:pStyle w:val="NormalWeb"/>
        <w:spacing w:line="480" w:lineRule="auto"/>
        <w:ind w:left="567" w:hanging="567"/>
      </w:pPr>
      <w:r>
        <w:t xml:space="preserve">Kirkland, E. B., Heincelman, M., Bishu, K. G., Schumann, S. O., Schreiner, A., Axon, R. N., &amp; Moran, W. P. (2018). Trends in Healthcare Expenditures Among US Adults With Hypertension: National Estimates, 2003–2014. </w:t>
      </w:r>
      <w:r>
        <w:rPr>
          <w:i/>
          <w:iCs/>
        </w:rPr>
        <w:t>Journal of the American Heart Association,</w:t>
      </w:r>
      <w:r>
        <w:t xml:space="preserve"> </w:t>
      </w:r>
      <w:r>
        <w:rPr>
          <w:i/>
          <w:iCs/>
        </w:rPr>
        <w:t>7</w:t>
      </w:r>
      <w:r>
        <w:t>(11). doi:10.1161/jaha.118.008731</w:t>
      </w:r>
    </w:p>
    <w:p w14:paraId="22013D2A" w14:textId="64F7D13F" w:rsidR="00313BE1" w:rsidRDefault="00313BE1" w:rsidP="00241B45">
      <w:pPr>
        <w:spacing w:line="480" w:lineRule="auto"/>
        <w:ind w:left="720" w:hanging="720"/>
        <w:rPr>
          <w:rFonts w:cs="Times New Roman"/>
          <w:szCs w:val="24"/>
        </w:rPr>
      </w:pPr>
    </w:p>
    <w:sectPr w:rsidR="00313BE1" w:rsidSect="007A00F4">
      <w:headerReference w:type="default" r:id="rId8"/>
      <w:headerReference w:type="first" r:id="rId9"/>
      <w:pgSz w:w="12240" w:h="15840"/>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4CB82" w14:textId="77777777" w:rsidR="006754E7" w:rsidRDefault="006754E7" w:rsidP="00CD1897">
      <w:pPr>
        <w:spacing w:line="240" w:lineRule="auto"/>
      </w:pPr>
      <w:r>
        <w:separator/>
      </w:r>
    </w:p>
  </w:endnote>
  <w:endnote w:type="continuationSeparator" w:id="0">
    <w:p w14:paraId="28E41B20" w14:textId="77777777" w:rsidR="006754E7" w:rsidRDefault="006754E7" w:rsidP="00CD1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9EA0B" w14:textId="77777777" w:rsidR="006754E7" w:rsidRDefault="006754E7" w:rsidP="00CD1897">
      <w:pPr>
        <w:spacing w:line="240" w:lineRule="auto"/>
      </w:pPr>
      <w:r>
        <w:separator/>
      </w:r>
    </w:p>
  </w:footnote>
  <w:footnote w:type="continuationSeparator" w:id="0">
    <w:p w14:paraId="145AC7B7" w14:textId="77777777" w:rsidR="006754E7" w:rsidRDefault="006754E7" w:rsidP="00CD1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B21EC" w14:textId="4BC7DC85" w:rsidR="007A00F4" w:rsidRDefault="004D69BD">
    <w:pPr>
      <w:pStyle w:val="Header"/>
      <w:rPr>
        <w:rFonts w:eastAsia="Times New Roman" w:cs="Times New Roman"/>
        <w:color w:val="000000"/>
        <w:szCs w:val="24"/>
      </w:rPr>
    </w:pPr>
    <w:r>
      <w:rPr>
        <w:rStyle w:val="Strong"/>
        <w:b w:val="0"/>
        <w:bCs w:val="0"/>
        <w:caps/>
        <w:color w:val="000000"/>
        <w:szCs w:val="24"/>
      </w:rPr>
      <w:t>PROFESSIONAL PRODUCT</w:t>
    </w:r>
    <w:r w:rsidR="007F4A94" w:rsidRPr="004B0093">
      <w:rPr>
        <w:rFonts w:eastAsia="Times New Roman" w:cs="Times New Roman"/>
        <w:color w:val="000000"/>
        <w:szCs w:val="24"/>
      </w:rPr>
      <w:tab/>
    </w:r>
    <w:r w:rsidR="007F4A94" w:rsidRPr="004B0093">
      <w:rPr>
        <w:rFonts w:eastAsia="Times New Roman" w:cs="Times New Roman"/>
        <w:color w:val="000000"/>
        <w:szCs w:val="24"/>
      </w:rPr>
      <w:tab/>
    </w:r>
    <w:r w:rsidR="00B0603F" w:rsidRPr="004B0093">
      <w:rPr>
        <w:rFonts w:eastAsia="Times New Roman" w:cs="Times New Roman"/>
        <w:color w:val="000000"/>
        <w:szCs w:val="24"/>
      </w:rPr>
      <w:fldChar w:fldCharType="begin"/>
    </w:r>
    <w:r w:rsidR="007F4A94" w:rsidRPr="004B0093">
      <w:rPr>
        <w:rFonts w:eastAsia="Times New Roman" w:cs="Times New Roman"/>
        <w:color w:val="000000"/>
        <w:szCs w:val="24"/>
      </w:rPr>
      <w:instrText xml:space="preserve"> PAGE   \* MERGEFORMAT </w:instrText>
    </w:r>
    <w:r w:rsidR="00B0603F" w:rsidRPr="004B0093">
      <w:rPr>
        <w:rFonts w:eastAsia="Times New Roman" w:cs="Times New Roman"/>
        <w:color w:val="000000"/>
        <w:szCs w:val="24"/>
      </w:rPr>
      <w:fldChar w:fldCharType="separate"/>
    </w:r>
    <w:r w:rsidR="00384888">
      <w:rPr>
        <w:rFonts w:eastAsia="Times New Roman" w:cs="Times New Roman"/>
        <w:noProof/>
        <w:color w:val="000000"/>
        <w:szCs w:val="24"/>
      </w:rPr>
      <w:t>2</w:t>
    </w:r>
    <w:r w:rsidR="00B0603F" w:rsidRPr="004B0093">
      <w:rPr>
        <w:rFonts w:eastAsia="Times New Roman" w:cs="Times New Roman"/>
        <w:color w:val="000000"/>
        <w:szCs w:val="24"/>
      </w:rPr>
      <w:fldChar w:fldCharType="end"/>
    </w:r>
  </w:p>
  <w:p w14:paraId="658151B8" w14:textId="77777777" w:rsidR="007F4A94" w:rsidRPr="004B0093" w:rsidRDefault="007F4A94">
    <w:pPr>
      <w:pStyle w:val="Header"/>
      <w:rPr>
        <w:rFonts w:cs="Times New Roman"/>
        <w:szCs w:val="24"/>
      </w:rPr>
    </w:pPr>
    <w:r w:rsidRPr="004B0093">
      <w:rPr>
        <w:rFonts w:eastAsia="Times New Roman" w:cs="Times New Roman"/>
        <w:color w:val="000000"/>
        <w:szCs w:val="24"/>
      </w:rPr>
      <w:tab/>
    </w:r>
    <w:r w:rsidRPr="004B0093">
      <w:rPr>
        <w:rFonts w:eastAsia="Times New Roman" w:cs="Times New Roman"/>
        <w:color w:val="000000"/>
        <w:szCs w:val="24"/>
      </w:rPr>
      <w:tab/>
    </w:r>
    <w:r w:rsidRPr="004B0093">
      <w:rPr>
        <w:rFonts w:eastAsia="Times New Roman" w:cs="Times New Roman"/>
        <w:color w:val="000000"/>
        <w:szCs w:val="24"/>
      </w:rPr>
      <w:tab/>
    </w:r>
    <w:r w:rsidRPr="004B0093">
      <w:rPr>
        <w:rFonts w:eastAsia="Times New Roman" w:cs="Times New Roman"/>
        <w:color w:val="000000"/>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5123"/>
      <w:docPartObj>
        <w:docPartGallery w:val="Page Numbers (Top of Page)"/>
        <w:docPartUnique/>
      </w:docPartObj>
    </w:sdtPr>
    <w:sdtEndPr/>
    <w:sdtContent>
      <w:p w14:paraId="15C342C3" w14:textId="0A14C023" w:rsidR="007F4A94" w:rsidRDefault="0000275D" w:rsidP="002B236D">
        <w:pPr>
          <w:pStyle w:val="Header"/>
          <w:tabs>
            <w:tab w:val="clear" w:pos="4680"/>
            <w:tab w:val="center" w:pos="8640"/>
          </w:tabs>
        </w:pPr>
        <w:r w:rsidRPr="004B0093">
          <w:rPr>
            <w:rFonts w:eastAsia="Times New Roman" w:cs="Times New Roman"/>
            <w:color w:val="000000"/>
          </w:rPr>
          <w:t xml:space="preserve">Running head: </w:t>
        </w:r>
        <w:r w:rsidR="004D69BD">
          <w:rPr>
            <w:rStyle w:val="Strong"/>
            <w:b w:val="0"/>
            <w:bCs w:val="0"/>
            <w:caps/>
            <w:color w:val="000000"/>
            <w:szCs w:val="24"/>
          </w:rPr>
          <w:t>PROFESSIONAL PRODUCT</w:t>
        </w:r>
        <w:r>
          <w:t xml:space="preserve"> </w:t>
        </w:r>
        <w:r>
          <w:tab/>
        </w:r>
        <w:r>
          <w:tab/>
        </w:r>
        <w:r w:rsidR="00B0603F">
          <w:fldChar w:fldCharType="begin"/>
        </w:r>
        <w:r w:rsidR="009F5A93">
          <w:instrText xml:space="preserve"> PAGE   \* MERGEFORMAT </w:instrText>
        </w:r>
        <w:r w:rsidR="00B0603F">
          <w:fldChar w:fldCharType="separate"/>
        </w:r>
        <w:r w:rsidR="00384888">
          <w:rPr>
            <w:noProof/>
          </w:rPr>
          <w:t>1</w:t>
        </w:r>
        <w:r w:rsidR="00B0603F">
          <w:rPr>
            <w:noProof/>
          </w:rPr>
          <w:fldChar w:fldCharType="end"/>
        </w:r>
      </w:p>
    </w:sdtContent>
  </w:sdt>
  <w:p w14:paraId="7EE4F958" w14:textId="77777777" w:rsidR="007F4A94" w:rsidRDefault="007F4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50BFC"/>
    <w:multiLevelType w:val="hybridMultilevel"/>
    <w:tmpl w:val="F0A48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57500D3"/>
    <w:multiLevelType w:val="multilevel"/>
    <w:tmpl w:val="2230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1BB"/>
    <w:rsid w:val="0000275D"/>
    <w:rsid w:val="00015E34"/>
    <w:rsid w:val="00020D36"/>
    <w:rsid w:val="000343A9"/>
    <w:rsid w:val="00037B88"/>
    <w:rsid w:val="00041915"/>
    <w:rsid w:val="00053EAC"/>
    <w:rsid w:val="00062B8B"/>
    <w:rsid w:val="00062C29"/>
    <w:rsid w:val="0006798C"/>
    <w:rsid w:val="00085252"/>
    <w:rsid w:val="00097580"/>
    <w:rsid w:val="0009775F"/>
    <w:rsid w:val="000A34A8"/>
    <w:rsid w:val="000A3CF6"/>
    <w:rsid w:val="000C6604"/>
    <w:rsid w:val="000E774F"/>
    <w:rsid w:val="000F04A4"/>
    <w:rsid w:val="000F16FA"/>
    <w:rsid w:val="000F17AB"/>
    <w:rsid w:val="00102145"/>
    <w:rsid w:val="00116282"/>
    <w:rsid w:val="00121293"/>
    <w:rsid w:val="001233B5"/>
    <w:rsid w:val="00127C7F"/>
    <w:rsid w:val="001305DB"/>
    <w:rsid w:val="001458A5"/>
    <w:rsid w:val="00157674"/>
    <w:rsid w:val="00160C7D"/>
    <w:rsid w:val="0016677E"/>
    <w:rsid w:val="00171A2A"/>
    <w:rsid w:val="0017609C"/>
    <w:rsid w:val="00180566"/>
    <w:rsid w:val="00186F69"/>
    <w:rsid w:val="00192ACD"/>
    <w:rsid w:val="001C69CE"/>
    <w:rsid w:val="001D29B5"/>
    <w:rsid w:val="001D4D05"/>
    <w:rsid w:val="001E5102"/>
    <w:rsid w:val="001F615E"/>
    <w:rsid w:val="00203E24"/>
    <w:rsid w:val="00213DE3"/>
    <w:rsid w:val="002149B4"/>
    <w:rsid w:val="002158F9"/>
    <w:rsid w:val="00232D44"/>
    <w:rsid w:val="00235B29"/>
    <w:rsid w:val="00241B45"/>
    <w:rsid w:val="0025054C"/>
    <w:rsid w:val="002554E7"/>
    <w:rsid w:val="00256C78"/>
    <w:rsid w:val="002579CF"/>
    <w:rsid w:val="00264508"/>
    <w:rsid w:val="00286205"/>
    <w:rsid w:val="002936F1"/>
    <w:rsid w:val="002B236D"/>
    <w:rsid w:val="002B3DF3"/>
    <w:rsid w:val="002B5041"/>
    <w:rsid w:val="002C00EB"/>
    <w:rsid w:val="002C1998"/>
    <w:rsid w:val="002C3637"/>
    <w:rsid w:val="002D036C"/>
    <w:rsid w:val="002D2984"/>
    <w:rsid w:val="002D57EB"/>
    <w:rsid w:val="002D65F9"/>
    <w:rsid w:val="002D6A27"/>
    <w:rsid w:val="002E1525"/>
    <w:rsid w:val="002E1CC8"/>
    <w:rsid w:val="00300D8C"/>
    <w:rsid w:val="00302023"/>
    <w:rsid w:val="003069A5"/>
    <w:rsid w:val="00307976"/>
    <w:rsid w:val="003109D1"/>
    <w:rsid w:val="00313BE1"/>
    <w:rsid w:val="00316F68"/>
    <w:rsid w:val="00320622"/>
    <w:rsid w:val="003258EF"/>
    <w:rsid w:val="00334354"/>
    <w:rsid w:val="00347DFF"/>
    <w:rsid w:val="00353822"/>
    <w:rsid w:val="0037562E"/>
    <w:rsid w:val="00375EF4"/>
    <w:rsid w:val="00384888"/>
    <w:rsid w:val="003927BB"/>
    <w:rsid w:val="003937DA"/>
    <w:rsid w:val="003A20A3"/>
    <w:rsid w:val="003B6CC3"/>
    <w:rsid w:val="003C7DD4"/>
    <w:rsid w:val="003D1B13"/>
    <w:rsid w:val="003D4887"/>
    <w:rsid w:val="003E08F8"/>
    <w:rsid w:val="003F019B"/>
    <w:rsid w:val="00403365"/>
    <w:rsid w:val="00404825"/>
    <w:rsid w:val="00404D25"/>
    <w:rsid w:val="004058C8"/>
    <w:rsid w:val="004460C6"/>
    <w:rsid w:val="00447D78"/>
    <w:rsid w:val="00464853"/>
    <w:rsid w:val="00471B9C"/>
    <w:rsid w:val="00473C2A"/>
    <w:rsid w:val="00483EF5"/>
    <w:rsid w:val="00496DD2"/>
    <w:rsid w:val="004A72E7"/>
    <w:rsid w:val="004B0093"/>
    <w:rsid w:val="004B7E18"/>
    <w:rsid w:val="004C2318"/>
    <w:rsid w:val="004D69BD"/>
    <w:rsid w:val="004D7A79"/>
    <w:rsid w:val="004E4C25"/>
    <w:rsid w:val="004E6304"/>
    <w:rsid w:val="004F680B"/>
    <w:rsid w:val="00505393"/>
    <w:rsid w:val="005122F6"/>
    <w:rsid w:val="00516329"/>
    <w:rsid w:val="005260F3"/>
    <w:rsid w:val="005267D8"/>
    <w:rsid w:val="00527973"/>
    <w:rsid w:val="005354F2"/>
    <w:rsid w:val="00547693"/>
    <w:rsid w:val="00557EFA"/>
    <w:rsid w:val="00560F43"/>
    <w:rsid w:val="00561CCA"/>
    <w:rsid w:val="00584719"/>
    <w:rsid w:val="00587874"/>
    <w:rsid w:val="005907F6"/>
    <w:rsid w:val="005B3B54"/>
    <w:rsid w:val="005D585E"/>
    <w:rsid w:val="005D5CBD"/>
    <w:rsid w:val="005E1104"/>
    <w:rsid w:val="005E6731"/>
    <w:rsid w:val="005F2783"/>
    <w:rsid w:val="005F5CD9"/>
    <w:rsid w:val="005F7C64"/>
    <w:rsid w:val="0061392F"/>
    <w:rsid w:val="00613A16"/>
    <w:rsid w:val="006141BE"/>
    <w:rsid w:val="00614B18"/>
    <w:rsid w:val="006172CF"/>
    <w:rsid w:val="00625710"/>
    <w:rsid w:val="006308E9"/>
    <w:rsid w:val="00631892"/>
    <w:rsid w:val="00655D3B"/>
    <w:rsid w:val="006576B3"/>
    <w:rsid w:val="00660B48"/>
    <w:rsid w:val="00664CE9"/>
    <w:rsid w:val="006754E7"/>
    <w:rsid w:val="00684335"/>
    <w:rsid w:val="00696D21"/>
    <w:rsid w:val="006B6557"/>
    <w:rsid w:val="006C1F30"/>
    <w:rsid w:val="006C5823"/>
    <w:rsid w:val="006D1539"/>
    <w:rsid w:val="006E1525"/>
    <w:rsid w:val="006E72B5"/>
    <w:rsid w:val="006E7C07"/>
    <w:rsid w:val="00702C40"/>
    <w:rsid w:val="00703309"/>
    <w:rsid w:val="0071185E"/>
    <w:rsid w:val="00720678"/>
    <w:rsid w:val="0072716E"/>
    <w:rsid w:val="007317EA"/>
    <w:rsid w:val="007460E9"/>
    <w:rsid w:val="007552A6"/>
    <w:rsid w:val="007617CB"/>
    <w:rsid w:val="007701A0"/>
    <w:rsid w:val="00772E9A"/>
    <w:rsid w:val="00775A28"/>
    <w:rsid w:val="00791461"/>
    <w:rsid w:val="007919FB"/>
    <w:rsid w:val="007A00F4"/>
    <w:rsid w:val="007A097A"/>
    <w:rsid w:val="007A505E"/>
    <w:rsid w:val="007B11D5"/>
    <w:rsid w:val="007B2D7F"/>
    <w:rsid w:val="007B7F6E"/>
    <w:rsid w:val="007C624A"/>
    <w:rsid w:val="007D5969"/>
    <w:rsid w:val="007E394E"/>
    <w:rsid w:val="007E4465"/>
    <w:rsid w:val="007F4A94"/>
    <w:rsid w:val="007F7F54"/>
    <w:rsid w:val="00811603"/>
    <w:rsid w:val="00817401"/>
    <w:rsid w:val="008414FF"/>
    <w:rsid w:val="00843219"/>
    <w:rsid w:val="00843546"/>
    <w:rsid w:val="00846B4A"/>
    <w:rsid w:val="008501BB"/>
    <w:rsid w:val="0086105A"/>
    <w:rsid w:val="008750B8"/>
    <w:rsid w:val="0088488A"/>
    <w:rsid w:val="008B1EAD"/>
    <w:rsid w:val="008B5B32"/>
    <w:rsid w:val="008C2904"/>
    <w:rsid w:val="008C6B55"/>
    <w:rsid w:val="008D0CD8"/>
    <w:rsid w:val="008D4039"/>
    <w:rsid w:val="008D5D41"/>
    <w:rsid w:val="008E7F0F"/>
    <w:rsid w:val="008F1258"/>
    <w:rsid w:val="009000DA"/>
    <w:rsid w:val="00903053"/>
    <w:rsid w:val="00915586"/>
    <w:rsid w:val="009209A6"/>
    <w:rsid w:val="00922020"/>
    <w:rsid w:val="009246BC"/>
    <w:rsid w:val="009255B2"/>
    <w:rsid w:val="00930600"/>
    <w:rsid w:val="009364A0"/>
    <w:rsid w:val="00936FCE"/>
    <w:rsid w:val="0096005E"/>
    <w:rsid w:val="00965E00"/>
    <w:rsid w:val="00967038"/>
    <w:rsid w:val="00975349"/>
    <w:rsid w:val="0097551F"/>
    <w:rsid w:val="00983143"/>
    <w:rsid w:val="00991CA9"/>
    <w:rsid w:val="009A4F4A"/>
    <w:rsid w:val="009B0FD4"/>
    <w:rsid w:val="009B1363"/>
    <w:rsid w:val="009B5C85"/>
    <w:rsid w:val="009B7579"/>
    <w:rsid w:val="009C234C"/>
    <w:rsid w:val="009C386F"/>
    <w:rsid w:val="009C3DF0"/>
    <w:rsid w:val="009C56B0"/>
    <w:rsid w:val="009D27FD"/>
    <w:rsid w:val="009D50BD"/>
    <w:rsid w:val="009E234A"/>
    <w:rsid w:val="009F5A93"/>
    <w:rsid w:val="00A02317"/>
    <w:rsid w:val="00A032D6"/>
    <w:rsid w:val="00A04B2D"/>
    <w:rsid w:val="00A060D1"/>
    <w:rsid w:val="00A1213B"/>
    <w:rsid w:val="00A16953"/>
    <w:rsid w:val="00A169C3"/>
    <w:rsid w:val="00A16AC0"/>
    <w:rsid w:val="00A21775"/>
    <w:rsid w:val="00A220EE"/>
    <w:rsid w:val="00A2277E"/>
    <w:rsid w:val="00A23B3D"/>
    <w:rsid w:val="00A542A8"/>
    <w:rsid w:val="00A56F83"/>
    <w:rsid w:val="00A72829"/>
    <w:rsid w:val="00A80A8F"/>
    <w:rsid w:val="00A85485"/>
    <w:rsid w:val="00A85901"/>
    <w:rsid w:val="00A85B52"/>
    <w:rsid w:val="00A874EA"/>
    <w:rsid w:val="00A949E5"/>
    <w:rsid w:val="00AA0D06"/>
    <w:rsid w:val="00AA4FF1"/>
    <w:rsid w:val="00AB2A9B"/>
    <w:rsid w:val="00AB62B2"/>
    <w:rsid w:val="00AC0226"/>
    <w:rsid w:val="00AC0711"/>
    <w:rsid w:val="00AD0972"/>
    <w:rsid w:val="00AD0A8C"/>
    <w:rsid w:val="00AD43BD"/>
    <w:rsid w:val="00AE38BD"/>
    <w:rsid w:val="00AF6B6D"/>
    <w:rsid w:val="00B02C3A"/>
    <w:rsid w:val="00B03273"/>
    <w:rsid w:val="00B0603F"/>
    <w:rsid w:val="00B10578"/>
    <w:rsid w:val="00B20A76"/>
    <w:rsid w:val="00B32AED"/>
    <w:rsid w:val="00B353D8"/>
    <w:rsid w:val="00B43B0F"/>
    <w:rsid w:val="00B463E3"/>
    <w:rsid w:val="00B63056"/>
    <w:rsid w:val="00B67958"/>
    <w:rsid w:val="00B7273C"/>
    <w:rsid w:val="00B7308E"/>
    <w:rsid w:val="00BA7749"/>
    <w:rsid w:val="00BB0EC4"/>
    <w:rsid w:val="00BB2A41"/>
    <w:rsid w:val="00BC5C6D"/>
    <w:rsid w:val="00BC791B"/>
    <w:rsid w:val="00BE26D5"/>
    <w:rsid w:val="00BE394A"/>
    <w:rsid w:val="00BE4287"/>
    <w:rsid w:val="00BE672B"/>
    <w:rsid w:val="00BF2559"/>
    <w:rsid w:val="00BF39E7"/>
    <w:rsid w:val="00C01759"/>
    <w:rsid w:val="00C02DE4"/>
    <w:rsid w:val="00C0345E"/>
    <w:rsid w:val="00C11EB6"/>
    <w:rsid w:val="00C12AAF"/>
    <w:rsid w:val="00C174AC"/>
    <w:rsid w:val="00C23E27"/>
    <w:rsid w:val="00C24F52"/>
    <w:rsid w:val="00C2626F"/>
    <w:rsid w:val="00C3512B"/>
    <w:rsid w:val="00C35B5B"/>
    <w:rsid w:val="00C44BA4"/>
    <w:rsid w:val="00C50B53"/>
    <w:rsid w:val="00C52074"/>
    <w:rsid w:val="00C57E84"/>
    <w:rsid w:val="00C63A0F"/>
    <w:rsid w:val="00C7684A"/>
    <w:rsid w:val="00C822CB"/>
    <w:rsid w:val="00CA173D"/>
    <w:rsid w:val="00CA5547"/>
    <w:rsid w:val="00CC16C2"/>
    <w:rsid w:val="00CC23BA"/>
    <w:rsid w:val="00CC57DF"/>
    <w:rsid w:val="00CD1897"/>
    <w:rsid w:val="00CD7341"/>
    <w:rsid w:val="00CE42F6"/>
    <w:rsid w:val="00CE4939"/>
    <w:rsid w:val="00CF3122"/>
    <w:rsid w:val="00CF74DF"/>
    <w:rsid w:val="00D117F4"/>
    <w:rsid w:val="00D12367"/>
    <w:rsid w:val="00D1399F"/>
    <w:rsid w:val="00D15188"/>
    <w:rsid w:val="00D16ED2"/>
    <w:rsid w:val="00D228B3"/>
    <w:rsid w:val="00D36450"/>
    <w:rsid w:val="00D40393"/>
    <w:rsid w:val="00D41A70"/>
    <w:rsid w:val="00D463C8"/>
    <w:rsid w:val="00D64F7E"/>
    <w:rsid w:val="00D700B7"/>
    <w:rsid w:val="00D80B90"/>
    <w:rsid w:val="00D8483C"/>
    <w:rsid w:val="00D86423"/>
    <w:rsid w:val="00D94F44"/>
    <w:rsid w:val="00D963B2"/>
    <w:rsid w:val="00DB3F87"/>
    <w:rsid w:val="00DB4B49"/>
    <w:rsid w:val="00DC1952"/>
    <w:rsid w:val="00DC1C62"/>
    <w:rsid w:val="00DC6621"/>
    <w:rsid w:val="00DD64C0"/>
    <w:rsid w:val="00DD77C1"/>
    <w:rsid w:val="00DE2EAF"/>
    <w:rsid w:val="00DE39D9"/>
    <w:rsid w:val="00DE4FB9"/>
    <w:rsid w:val="00DE7223"/>
    <w:rsid w:val="00DF4807"/>
    <w:rsid w:val="00E073DD"/>
    <w:rsid w:val="00E17105"/>
    <w:rsid w:val="00E2034C"/>
    <w:rsid w:val="00E245B4"/>
    <w:rsid w:val="00E253C9"/>
    <w:rsid w:val="00E25FAB"/>
    <w:rsid w:val="00E2741C"/>
    <w:rsid w:val="00E3681B"/>
    <w:rsid w:val="00E42054"/>
    <w:rsid w:val="00E43E76"/>
    <w:rsid w:val="00E471A8"/>
    <w:rsid w:val="00E5082A"/>
    <w:rsid w:val="00E66233"/>
    <w:rsid w:val="00E70225"/>
    <w:rsid w:val="00E720A3"/>
    <w:rsid w:val="00E72204"/>
    <w:rsid w:val="00E749F6"/>
    <w:rsid w:val="00E820F3"/>
    <w:rsid w:val="00E840DD"/>
    <w:rsid w:val="00E8434B"/>
    <w:rsid w:val="00E96187"/>
    <w:rsid w:val="00E97E8C"/>
    <w:rsid w:val="00EA4EC7"/>
    <w:rsid w:val="00EB042F"/>
    <w:rsid w:val="00EC2F0C"/>
    <w:rsid w:val="00EC2F6F"/>
    <w:rsid w:val="00EC6D81"/>
    <w:rsid w:val="00ED038C"/>
    <w:rsid w:val="00ED6E53"/>
    <w:rsid w:val="00EE1700"/>
    <w:rsid w:val="00EE70C2"/>
    <w:rsid w:val="00EE7E2E"/>
    <w:rsid w:val="00EF3516"/>
    <w:rsid w:val="00F11642"/>
    <w:rsid w:val="00F24A49"/>
    <w:rsid w:val="00F3089F"/>
    <w:rsid w:val="00F33E52"/>
    <w:rsid w:val="00F357F6"/>
    <w:rsid w:val="00F36A73"/>
    <w:rsid w:val="00F40FA1"/>
    <w:rsid w:val="00F50F4D"/>
    <w:rsid w:val="00F53280"/>
    <w:rsid w:val="00F55956"/>
    <w:rsid w:val="00F56F79"/>
    <w:rsid w:val="00F74DAD"/>
    <w:rsid w:val="00F75DF2"/>
    <w:rsid w:val="00F81170"/>
    <w:rsid w:val="00F85091"/>
    <w:rsid w:val="00FA58B3"/>
    <w:rsid w:val="00FB199E"/>
    <w:rsid w:val="00FB2DB9"/>
    <w:rsid w:val="00FB34ED"/>
    <w:rsid w:val="00FB79C5"/>
    <w:rsid w:val="00FC08C7"/>
    <w:rsid w:val="00FC41FB"/>
    <w:rsid w:val="00FC4FF2"/>
    <w:rsid w:val="00FE20D3"/>
    <w:rsid w:val="00FE34B9"/>
    <w:rsid w:val="00FF7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49D8D"/>
  <w15:docId w15:val="{1BCD2FBE-6FD6-4D25-BD04-97A76C47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4F2"/>
    <w:rPr>
      <w:rFonts w:ascii="Times New Roman" w:hAnsi="Times New Roman"/>
      <w:sz w:val="24"/>
    </w:rPr>
  </w:style>
  <w:style w:type="paragraph" w:styleId="Heading1">
    <w:name w:val="heading 1"/>
    <w:basedOn w:val="Normal"/>
    <w:next w:val="Normal"/>
    <w:link w:val="Heading1Char"/>
    <w:uiPriority w:val="9"/>
    <w:qFormat/>
    <w:rsid w:val="00A04B2D"/>
    <w:pPr>
      <w:keepNext/>
      <w:keepLines/>
      <w:spacing w:line="480" w:lineRule="auto"/>
      <w:jc w:val="center"/>
      <w:outlineLvl w:val="0"/>
    </w:pPr>
    <w:rPr>
      <w:rFonts w:eastAsiaTheme="majorEastAsia" w:cstheme="majorBidi"/>
      <w:b/>
      <w:bCs/>
      <w:szCs w:val="28"/>
      <w:lang w:bidi="en-US"/>
    </w:rPr>
  </w:style>
  <w:style w:type="paragraph" w:styleId="Heading2">
    <w:name w:val="heading 2"/>
    <w:basedOn w:val="Heading1"/>
    <w:next w:val="Normal"/>
    <w:link w:val="Heading2Char"/>
    <w:uiPriority w:val="9"/>
    <w:unhideWhenUsed/>
    <w:qFormat/>
    <w:rsid w:val="00A04B2D"/>
    <w:pPr>
      <w:jc w:val="left"/>
      <w:outlineLvl w:val="1"/>
    </w:pPr>
    <w:rPr>
      <w:bCs w:val="0"/>
      <w:szCs w:val="26"/>
    </w:rPr>
  </w:style>
  <w:style w:type="paragraph" w:styleId="Heading3">
    <w:name w:val="heading 3"/>
    <w:basedOn w:val="Heading1"/>
    <w:next w:val="Normal"/>
    <w:link w:val="Heading3Char"/>
    <w:uiPriority w:val="9"/>
    <w:unhideWhenUsed/>
    <w:qFormat/>
    <w:rsid w:val="00A04B2D"/>
    <w:pPr>
      <w:outlineLvl w:val="2"/>
    </w:pPr>
    <w:rPr>
      <w:b w:val="0"/>
      <w:bCs w:val="0"/>
    </w:rPr>
  </w:style>
  <w:style w:type="paragraph" w:styleId="Heading4">
    <w:name w:val="heading 4"/>
    <w:basedOn w:val="Normal"/>
    <w:next w:val="Normal"/>
    <w:link w:val="Heading4Char"/>
    <w:uiPriority w:val="9"/>
    <w:semiHidden/>
    <w:unhideWhenUsed/>
    <w:qFormat/>
    <w:rsid w:val="002B504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8501BB"/>
    <w:pPr>
      <w:spacing w:before="100" w:beforeAutospacing="1" w:after="100" w:afterAutospacing="1" w:line="240" w:lineRule="auto"/>
      <w:outlineLvl w:val="4"/>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8501BB"/>
    <w:rPr>
      <w:rFonts w:ascii="Times New Roman" w:eastAsia="Times New Roman" w:hAnsi="Times New Roman" w:cs="Times New Roman"/>
      <w:b/>
      <w:bCs/>
    </w:rPr>
  </w:style>
  <w:style w:type="paragraph" w:styleId="NormalWeb">
    <w:name w:val="Normal (Web)"/>
    <w:basedOn w:val="Normal"/>
    <w:uiPriority w:val="99"/>
    <w:semiHidden/>
    <w:unhideWhenUsed/>
    <w:rsid w:val="008501B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8501BB"/>
    <w:rPr>
      <w:b/>
      <w:bCs/>
    </w:rPr>
  </w:style>
  <w:style w:type="character" w:customStyle="1" w:styleId="Heading1Char">
    <w:name w:val="Heading 1 Char"/>
    <w:basedOn w:val="DefaultParagraphFont"/>
    <w:link w:val="Heading1"/>
    <w:uiPriority w:val="9"/>
    <w:rsid w:val="00A04B2D"/>
    <w:rPr>
      <w:rFonts w:ascii="Times New Roman" w:eastAsiaTheme="majorEastAsia" w:hAnsi="Times New Roman" w:cstheme="majorBidi"/>
      <w:b/>
      <w:bCs/>
      <w:sz w:val="24"/>
      <w:szCs w:val="28"/>
      <w:lang w:bidi="en-US"/>
    </w:rPr>
  </w:style>
  <w:style w:type="paragraph" w:styleId="BalloonText">
    <w:name w:val="Balloon Text"/>
    <w:basedOn w:val="Normal"/>
    <w:link w:val="BalloonTextChar"/>
    <w:uiPriority w:val="99"/>
    <w:semiHidden/>
    <w:unhideWhenUsed/>
    <w:rsid w:val="006D153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39"/>
    <w:rPr>
      <w:rFonts w:ascii="Tahoma" w:hAnsi="Tahoma" w:cs="Tahoma"/>
      <w:sz w:val="16"/>
      <w:szCs w:val="16"/>
    </w:rPr>
  </w:style>
  <w:style w:type="paragraph" w:styleId="Header">
    <w:name w:val="header"/>
    <w:basedOn w:val="Normal"/>
    <w:link w:val="HeaderChar"/>
    <w:uiPriority w:val="99"/>
    <w:unhideWhenUsed/>
    <w:rsid w:val="00CD1897"/>
    <w:pPr>
      <w:tabs>
        <w:tab w:val="center" w:pos="4680"/>
        <w:tab w:val="right" w:pos="9360"/>
      </w:tabs>
      <w:spacing w:line="240" w:lineRule="auto"/>
    </w:pPr>
  </w:style>
  <w:style w:type="character" w:customStyle="1" w:styleId="HeaderChar">
    <w:name w:val="Header Char"/>
    <w:basedOn w:val="DefaultParagraphFont"/>
    <w:link w:val="Header"/>
    <w:uiPriority w:val="99"/>
    <w:rsid w:val="00CD1897"/>
  </w:style>
  <w:style w:type="paragraph" w:styleId="Footer">
    <w:name w:val="footer"/>
    <w:basedOn w:val="Normal"/>
    <w:link w:val="FooterChar"/>
    <w:uiPriority w:val="99"/>
    <w:unhideWhenUsed/>
    <w:rsid w:val="00CD1897"/>
    <w:pPr>
      <w:tabs>
        <w:tab w:val="center" w:pos="4680"/>
        <w:tab w:val="right" w:pos="9360"/>
      </w:tabs>
      <w:spacing w:line="240" w:lineRule="auto"/>
    </w:pPr>
  </w:style>
  <w:style w:type="character" w:customStyle="1" w:styleId="FooterChar">
    <w:name w:val="Footer Char"/>
    <w:basedOn w:val="DefaultParagraphFont"/>
    <w:link w:val="Footer"/>
    <w:uiPriority w:val="99"/>
    <w:rsid w:val="00CD1897"/>
  </w:style>
  <w:style w:type="character" w:styleId="Hyperlink">
    <w:name w:val="Hyperlink"/>
    <w:basedOn w:val="DefaultParagraphFont"/>
    <w:uiPriority w:val="99"/>
    <w:unhideWhenUsed/>
    <w:rsid w:val="00D963B2"/>
    <w:rPr>
      <w:color w:val="0000FF" w:themeColor="hyperlink"/>
      <w:u w:val="single"/>
    </w:rPr>
  </w:style>
  <w:style w:type="paragraph" w:styleId="Bibliography">
    <w:name w:val="Bibliography"/>
    <w:basedOn w:val="Normal"/>
    <w:next w:val="Normal"/>
    <w:uiPriority w:val="37"/>
    <w:unhideWhenUsed/>
    <w:rsid w:val="00D117F4"/>
  </w:style>
  <w:style w:type="paragraph" w:styleId="ListParagraph">
    <w:name w:val="List Paragraph"/>
    <w:basedOn w:val="Normal"/>
    <w:uiPriority w:val="34"/>
    <w:rsid w:val="00DE2EAF"/>
    <w:pPr>
      <w:spacing w:line="240" w:lineRule="auto"/>
      <w:ind w:left="720"/>
      <w:contextualSpacing/>
    </w:pPr>
    <w:rPr>
      <w:rFonts w:eastAsiaTheme="minorEastAsia" w:cstheme="minorBidi"/>
      <w:szCs w:val="24"/>
      <w:lang w:bidi="en-US"/>
    </w:rPr>
  </w:style>
  <w:style w:type="character" w:styleId="Emphasis">
    <w:name w:val="Emphasis"/>
    <w:basedOn w:val="DefaultParagraphFont"/>
    <w:uiPriority w:val="20"/>
    <w:qFormat/>
    <w:rsid w:val="00DE2EAF"/>
    <w:rPr>
      <w:i/>
      <w:iCs/>
    </w:rPr>
  </w:style>
  <w:style w:type="character" w:customStyle="1" w:styleId="Heading4Char">
    <w:name w:val="Heading 4 Char"/>
    <w:basedOn w:val="DefaultParagraphFont"/>
    <w:link w:val="Heading4"/>
    <w:uiPriority w:val="9"/>
    <w:semiHidden/>
    <w:rsid w:val="002B5041"/>
    <w:rPr>
      <w:rFonts w:asciiTheme="majorHAnsi" w:eastAsiaTheme="majorEastAsia" w:hAnsiTheme="majorHAnsi" w:cstheme="majorBidi"/>
      <w:b/>
      <w:bCs/>
      <w:i/>
      <w:iCs/>
      <w:color w:val="4F81BD" w:themeColor="accent1"/>
      <w:sz w:val="24"/>
    </w:rPr>
  </w:style>
  <w:style w:type="character" w:customStyle="1" w:styleId="Heading2Char">
    <w:name w:val="Heading 2 Char"/>
    <w:basedOn w:val="DefaultParagraphFont"/>
    <w:link w:val="Heading2"/>
    <w:uiPriority w:val="9"/>
    <w:rsid w:val="00A04B2D"/>
    <w:rPr>
      <w:rFonts w:ascii="Times New Roman" w:eastAsiaTheme="majorEastAsia" w:hAnsi="Times New Roman" w:cstheme="majorBidi"/>
      <w:b/>
      <w:sz w:val="24"/>
      <w:szCs w:val="26"/>
      <w:lang w:bidi="en-US"/>
    </w:rPr>
  </w:style>
  <w:style w:type="character" w:customStyle="1" w:styleId="Heading3Char">
    <w:name w:val="Heading 3 Char"/>
    <w:basedOn w:val="DefaultParagraphFont"/>
    <w:link w:val="Heading3"/>
    <w:uiPriority w:val="9"/>
    <w:rsid w:val="00A04B2D"/>
    <w:rPr>
      <w:rFonts w:ascii="Times New Roman" w:eastAsiaTheme="majorEastAsia" w:hAnsi="Times New Roman" w:cstheme="majorBidi"/>
      <w:sz w:val="24"/>
      <w:szCs w:val="28"/>
      <w:lang w:bidi="en-US"/>
    </w:rPr>
  </w:style>
  <w:style w:type="paragraph" w:styleId="TOCHeading">
    <w:name w:val="TOC Heading"/>
    <w:basedOn w:val="Heading1"/>
    <w:next w:val="Normal"/>
    <w:uiPriority w:val="39"/>
    <w:unhideWhenUsed/>
    <w:qFormat/>
    <w:rsid w:val="00A04B2D"/>
    <w:pPr>
      <w:spacing w:before="480" w:line="276" w:lineRule="auto"/>
      <w:jc w:val="left"/>
      <w:outlineLvl w:val="9"/>
    </w:pPr>
    <w:rPr>
      <w:rFonts w:asciiTheme="majorHAnsi" w:hAnsiTheme="majorHAnsi"/>
      <w:color w:val="365F91" w:themeColor="accent1" w:themeShade="BF"/>
      <w:sz w:val="28"/>
      <w:lang w:eastAsia="ja-JP" w:bidi="ar-SA"/>
    </w:rPr>
  </w:style>
  <w:style w:type="paragraph" w:styleId="TOC1">
    <w:name w:val="toc 1"/>
    <w:basedOn w:val="Normal"/>
    <w:next w:val="Normal"/>
    <w:autoRedefine/>
    <w:uiPriority w:val="39"/>
    <w:unhideWhenUsed/>
    <w:rsid w:val="00A04B2D"/>
    <w:pPr>
      <w:spacing w:after="100"/>
    </w:pPr>
  </w:style>
  <w:style w:type="paragraph" w:styleId="TOC2">
    <w:name w:val="toc 2"/>
    <w:basedOn w:val="Normal"/>
    <w:next w:val="Normal"/>
    <w:autoRedefine/>
    <w:uiPriority w:val="39"/>
    <w:unhideWhenUsed/>
    <w:rsid w:val="00A04B2D"/>
    <w:pPr>
      <w:spacing w:after="100"/>
      <w:ind w:left="240"/>
    </w:pPr>
  </w:style>
  <w:style w:type="paragraph" w:styleId="TOC3">
    <w:name w:val="toc 3"/>
    <w:basedOn w:val="Normal"/>
    <w:next w:val="Normal"/>
    <w:autoRedefine/>
    <w:uiPriority w:val="39"/>
    <w:unhideWhenUsed/>
    <w:rsid w:val="00A04B2D"/>
    <w:pPr>
      <w:spacing w:after="100"/>
      <w:ind w:left="480"/>
    </w:pPr>
  </w:style>
  <w:style w:type="character" w:styleId="CommentReference">
    <w:name w:val="annotation reference"/>
    <w:basedOn w:val="DefaultParagraphFont"/>
    <w:uiPriority w:val="99"/>
    <w:semiHidden/>
    <w:unhideWhenUsed/>
    <w:rsid w:val="001C69CE"/>
    <w:rPr>
      <w:sz w:val="16"/>
      <w:szCs w:val="16"/>
    </w:rPr>
  </w:style>
  <w:style w:type="paragraph" w:styleId="CommentText">
    <w:name w:val="annotation text"/>
    <w:basedOn w:val="Normal"/>
    <w:link w:val="CommentTextChar"/>
    <w:uiPriority w:val="99"/>
    <w:semiHidden/>
    <w:unhideWhenUsed/>
    <w:rsid w:val="001C69CE"/>
    <w:pPr>
      <w:spacing w:line="240" w:lineRule="auto"/>
    </w:pPr>
    <w:rPr>
      <w:sz w:val="20"/>
    </w:rPr>
  </w:style>
  <w:style w:type="character" w:customStyle="1" w:styleId="CommentTextChar">
    <w:name w:val="Comment Text Char"/>
    <w:basedOn w:val="DefaultParagraphFont"/>
    <w:link w:val="CommentText"/>
    <w:uiPriority w:val="99"/>
    <w:semiHidden/>
    <w:rsid w:val="001C69C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1C69CE"/>
    <w:rPr>
      <w:b/>
      <w:bCs/>
    </w:rPr>
  </w:style>
  <w:style w:type="character" w:customStyle="1" w:styleId="CommentSubjectChar">
    <w:name w:val="Comment Subject Char"/>
    <w:basedOn w:val="CommentTextChar"/>
    <w:link w:val="CommentSubject"/>
    <w:uiPriority w:val="99"/>
    <w:semiHidden/>
    <w:rsid w:val="001C69CE"/>
    <w:rPr>
      <w:rFonts w:ascii="Times New Roman" w:hAnsi="Times New Roman"/>
      <w:b/>
      <w:bCs/>
    </w:rPr>
  </w:style>
  <w:style w:type="paragraph" w:customStyle="1" w:styleId="Default">
    <w:name w:val="Default"/>
    <w:rsid w:val="00922020"/>
    <w:pPr>
      <w:autoSpaceDE w:val="0"/>
      <w:autoSpaceDN w:val="0"/>
      <w:adjustRightInd w:val="0"/>
      <w:spacing w:line="240" w:lineRule="auto"/>
    </w:pPr>
    <w:rPr>
      <w:rFonts w:ascii="Verdana" w:hAnsi="Verdana" w:cs="Verdana"/>
      <w:color w:val="000000"/>
      <w:sz w:val="24"/>
      <w:szCs w:val="24"/>
    </w:rPr>
  </w:style>
  <w:style w:type="paragraph" w:customStyle="1" w:styleId="stylebulleted">
    <w:name w:val="style bulleted"/>
    <w:basedOn w:val="Normal"/>
    <w:qFormat/>
    <w:rsid w:val="000E774F"/>
    <w:pPr>
      <w:numPr>
        <w:numId w:val="3"/>
      </w:numPr>
      <w:spacing w:before="120" w:after="60" w:line="240" w:lineRule="auto"/>
      <w:ind w:left="720"/>
    </w:pPr>
    <w:rPr>
      <w:rFonts w:ascii="Arial" w:eastAsia="Times New Roman" w:hAnsi="Arial"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577268">
      <w:bodyDiv w:val="1"/>
      <w:marLeft w:val="150"/>
      <w:marRight w:val="150"/>
      <w:marTop w:val="0"/>
      <w:marBottom w:val="150"/>
      <w:divBdr>
        <w:top w:val="none" w:sz="0" w:space="0" w:color="auto"/>
        <w:left w:val="none" w:sz="0" w:space="0" w:color="auto"/>
        <w:bottom w:val="none" w:sz="0" w:space="0" w:color="auto"/>
        <w:right w:val="none" w:sz="0" w:space="0" w:color="auto"/>
      </w:divBdr>
      <w:divsChild>
        <w:div w:id="1412702849">
          <w:marLeft w:val="0"/>
          <w:marRight w:val="0"/>
          <w:marTop w:val="0"/>
          <w:marBottom w:val="0"/>
          <w:divBdr>
            <w:top w:val="none" w:sz="0" w:space="0" w:color="auto"/>
            <w:left w:val="none" w:sz="0" w:space="0" w:color="auto"/>
            <w:bottom w:val="none" w:sz="0" w:space="0" w:color="auto"/>
            <w:right w:val="none" w:sz="0" w:space="0" w:color="auto"/>
          </w:divBdr>
        </w:div>
      </w:divsChild>
    </w:div>
    <w:div w:id="2146584720">
      <w:bodyDiv w:val="1"/>
      <w:marLeft w:val="0"/>
      <w:marRight w:val="0"/>
      <w:marTop w:val="0"/>
      <w:marBottom w:val="0"/>
      <w:divBdr>
        <w:top w:val="none" w:sz="0" w:space="0" w:color="auto"/>
        <w:left w:val="none" w:sz="0" w:space="0" w:color="auto"/>
        <w:bottom w:val="none" w:sz="0" w:space="0" w:color="auto"/>
        <w:right w:val="none" w:sz="0" w:space="0" w:color="auto"/>
      </w:divBdr>
      <w:divsChild>
        <w:div w:id="1031805453">
          <w:marLeft w:val="0"/>
          <w:marRight w:val="0"/>
          <w:marTop w:val="0"/>
          <w:marBottom w:val="375"/>
          <w:divBdr>
            <w:top w:val="none" w:sz="0" w:space="0" w:color="auto"/>
            <w:left w:val="none" w:sz="0" w:space="0" w:color="auto"/>
            <w:bottom w:val="none" w:sz="0" w:space="0" w:color="auto"/>
            <w:right w:val="none" w:sz="0" w:space="0" w:color="auto"/>
          </w:divBdr>
          <w:divsChild>
            <w:div w:id="1177384309">
              <w:marLeft w:val="4500"/>
              <w:marRight w:val="75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Scr03</b:Tag>
    <b:SourceType>InternetSite</b:SourceType>
    <b:Guid>{FEBEF15E-12EE-409B-96D0-055DA6103B0C}</b:Guid>
    <b:Author>
      <b:Author>
        <b:NameList>
          <b:Person>
            <b:Last>Scriven</b:Last>
            <b:First>Michael</b:First>
          </b:Person>
          <b:Person>
            <b:Last>Paul</b:Last>
            <b:First>Richard</b:First>
          </b:Person>
        </b:NameList>
      </b:Author>
    </b:Author>
    <b:Title>Defining Critical Thinking</b:Title>
    <b:Year>2003</b:Year>
    <b:InternetSiteTitle>Critical Thinking</b:InternetSiteTitle>
    <b:URL>http://www.criticalthinking.org/page.cfm?PageID=766&amp;CategoryID=51</b:URL>
    <b:RefOrder>1</b:RefOrder>
  </b:Source>
</b:Sources>
</file>

<file path=customXml/itemProps1.xml><?xml version="1.0" encoding="utf-8"?>
<ds:datastoreItem xmlns:ds="http://schemas.openxmlformats.org/officeDocument/2006/customXml" ds:itemID="{BA0EE39D-5B5A-CB42-92D9-A15EF27A9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dc:creator>
  <cp:lastModifiedBy>Adwoa Amoabeng</cp:lastModifiedBy>
  <cp:revision>2</cp:revision>
  <cp:lastPrinted>2011-07-13T01:57:00Z</cp:lastPrinted>
  <dcterms:created xsi:type="dcterms:W3CDTF">2020-07-18T23:34:00Z</dcterms:created>
  <dcterms:modified xsi:type="dcterms:W3CDTF">2020-07-18T23:34:00Z</dcterms:modified>
</cp:coreProperties>
</file>